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907" w:rsidRPr="004B1C8D" w:rsidRDefault="00BF7907" w:rsidP="00BF7907">
      <w:pPr>
        <w:rPr>
          <w:b/>
          <w:sz w:val="28"/>
          <w:szCs w:val="28"/>
        </w:rPr>
      </w:pPr>
      <w:r w:rsidRPr="004B1C8D">
        <w:rPr>
          <w:b/>
          <w:sz w:val="28"/>
          <w:szCs w:val="28"/>
        </w:rPr>
        <w:t xml:space="preserve">Образовательный минимум </w:t>
      </w:r>
    </w:p>
    <w:tbl>
      <w:tblPr>
        <w:tblpPr w:leftFromText="180" w:rightFromText="180" w:vertAnchor="text" w:horzAnchor="margin" w:tblpXSpec="right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9"/>
        <w:gridCol w:w="2418"/>
      </w:tblGrid>
      <w:tr w:rsidR="00BF7907" w:rsidTr="00EE0998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07" w:rsidRPr="004B1C8D" w:rsidRDefault="00BF7907" w:rsidP="00EE0998">
            <w:pPr>
              <w:tabs>
                <w:tab w:val="left" w:pos="1365"/>
              </w:tabs>
              <w:rPr>
                <w:b/>
                <w:sz w:val="28"/>
                <w:szCs w:val="28"/>
              </w:rPr>
            </w:pPr>
            <w:r w:rsidRPr="004B1C8D">
              <w:rPr>
                <w:b/>
                <w:sz w:val="28"/>
                <w:szCs w:val="28"/>
              </w:rPr>
              <w:t>Четверть</w:t>
            </w:r>
            <w:r w:rsidRPr="004B1C8D">
              <w:rPr>
                <w:b/>
                <w:sz w:val="28"/>
                <w:szCs w:val="28"/>
              </w:rPr>
              <w:tab/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07" w:rsidRPr="004B1C8D" w:rsidRDefault="00BF1499" w:rsidP="00EE09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BF7907" w:rsidTr="00EE0998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07" w:rsidRPr="004B1C8D" w:rsidRDefault="00BF7907" w:rsidP="00EE0998">
            <w:pPr>
              <w:rPr>
                <w:b/>
                <w:sz w:val="28"/>
                <w:szCs w:val="28"/>
              </w:rPr>
            </w:pPr>
            <w:r w:rsidRPr="004B1C8D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07" w:rsidRPr="004B1C8D" w:rsidRDefault="00BF7907" w:rsidP="00EE0998">
            <w:pPr>
              <w:rPr>
                <w:b/>
                <w:sz w:val="28"/>
                <w:szCs w:val="28"/>
              </w:rPr>
            </w:pPr>
            <w:r w:rsidRPr="004B1C8D">
              <w:rPr>
                <w:b/>
                <w:sz w:val="28"/>
                <w:szCs w:val="28"/>
              </w:rPr>
              <w:t>Биология</w:t>
            </w:r>
          </w:p>
        </w:tc>
      </w:tr>
      <w:tr w:rsidR="00BF7907" w:rsidTr="00EE0998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07" w:rsidRPr="004B1C8D" w:rsidRDefault="00BF7907" w:rsidP="00EE0998">
            <w:pPr>
              <w:rPr>
                <w:b/>
                <w:sz w:val="28"/>
                <w:szCs w:val="28"/>
              </w:rPr>
            </w:pPr>
            <w:r w:rsidRPr="004B1C8D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07" w:rsidRPr="004B1C8D" w:rsidRDefault="00BF7907" w:rsidP="00EE09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</w:tbl>
    <w:p w:rsidR="00BF7907" w:rsidRPr="00436603" w:rsidRDefault="00BF7907" w:rsidP="00BF7907">
      <w:pPr>
        <w:rPr>
          <w:b/>
        </w:rPr>
      </w:pPr>
    </w:p>
    <w:p w:rsidR="00BF7907" w:rsidRPr="00436603" w:rsidRDefault="00BF7907" w:rsidP="00BF7907">
      <w:pPr>
        <w:rPr>
          <w:b/>
        </w:rPr>
      </w:pPr>
    </w:p>
    <w:p w:rsidR="00BF7907" w:rsidRDefault="00BF7907" w:rsidP="00BF7907"/>
    <w:p w:rsidR="00BF7907" w:rsidRDefault="00BF7907" w:rsidP="00BF7907"/>
    <w:p w:rsidR="00BF7907" w:rsidRDefault="00BF7907" w:rsidP="00BF7907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783"/>
      </w:tblGrid>
      <w:tr w:rsidR="00BF7907" w:rsidRPr="007B103E" w:rsidTr="00EE0998">
        <w:trPr>
          <w:trHeight w:val="365"/>
        </w:trPr>
        <w:tc>
          <w:tcPr>
            <w:tcW w:w="4111" w:type="dxa"/>
          </w:tcPr>
          <w:p w:rsidR="00BF7907" w:rsidRPr="007B103E" w:rsidRDefault="00BF7907" w:rsidP="00EE0998">
            <w:pPr>
              <w:jc w:val="center"/>
              <w:rPr>
                <w:b/>
              </w:rPr>
            </w:pPr>
            <w:r w:rsidRPr="007B103E">
              <w:rPr>
                <w:b/>
                <w:sz w:val="22"/>
              </w:rPr>
              <w:t>Термин</w:t>
            </w:r>
          </w:p>
        </w:tc>
        <w:tc>
          <w:tcPr>
            <w:tcW w:w="5783" w:type="dxa"/>
          </w:tcPr>
          <w:p w:rsidR="00BF7907" w:rsidRPr="007B103E" w:rsidRDefault="00BF7907" w:rsidP="00EE0998">
            <w:pPr>
              <w:jc w:val="center"/>
              <w:rPr>
                <w:b/>
              </w:rPr>
            </w:pPr>
            <w:r w:rsidRPr="007B103E">
              <w:rPr>
                <w:b/>
              </w:rPr>
              <w:t>Определение</w:t>
            </w:r>
          </w:p>
        </w:tc>
      </w:tr>
      <w:tr w:rsidR="00BF7907" w:rsidTr="00EE0998">
        <w:trPr>
          <w:trHeight w:val="896"/>
        </w:trPr>
        <w:tc>
          <w:tcPr>
            <w:tcW w:w="4111" w:type="dxa"/>
          </w:tcPr>
          <w:p w:rsidR="00BF7907" w:rsidRPr="003F3F62" w:rsidRDefault="00BF1499" w:rsidP="00EE0998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ИЗМЕНЧИВОСТЬ </w:t>
            </w:r>
          </w:p>
        </w:tc>
        <w:tc>
          <w:tcPr>
            <w:tcW w:w="5783" w:type="dxa"/>
          </w:tcPr>
          <w:p w:rsidR="00BF7907" w:rsidRPr="004B1C8D" w:rsidRDefault="00BF1499" w:rsidP="00EE099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Свойство организмов приобретать новые признаки, отличающие их от других организмов того же вида</w:t>
            </w:r>
          </w:p>
        </w:tc>
      </w:tr>
      <w:tr w:rsidR="00BF7907" w:rsidTr="00EE0998">
        <w:trPr>
          <w:trHeight w:val="1115"/>
        </w:trPr>
        <w:tc>
          <w:tcPr>
            <w:tcW w:w="4111" w:type="dxa"/>
          </w:tcPr>
          <w:p w:rsidR="00BF7907" w:rsidRPr="003F3F62" w:rsidRDefault="00BF1499" w:rsidP="00EE0998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ГЕНОТИП</w:t>
            </w:r>
          </w:p>
        </w:tc>
        <w:tc>
          <w:tcPr>
            <w:tcW w:w="5783" w:type="dxa"/>
          </w:tcPr>
          <w:p w:rsidR="00BF7907" w:rsidRPr="004B1C8D" w:rsidRDefault="00BF1499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генов организма, задающий особенности его развития</w:t>
            </w:r>
          </w:p>
        </w:tc>
      </w:tr>
      <w:tr w:rsidR="00BF7907" w:rsidRPr="002D4B69" w:rsidTr="00EE0998">
        <w:trPr>
          <w:trHeight w:val="750"/>
        </w:trPr>
        <w:tc>
          <w:tcPr>
            <w:tcW w:w="4111" w:type="dxa"/>
          </w:tcPr>
          <w:p w:rsidR="00BF7907" w:rsidRPr="004F627A" w:rsidRDefault="005C366D" w:rsidP="00EE0998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>ЭВОЛЮЦИОННОЕ УЧЕНИЕ</w:t>
            </w:r>
          </w:p>
          <w:p w:rsidR="00BF7907" w:rsidRPr="003F3F62" w:rsidRDefault="00BF7907" w:rsidP="00EE0998">
            <w:pPr>
              <w:pStyle w:val="a3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783" w:type="dxa"/>
          </w:tcPr>
          <w:p w:rsidR="00BF7907" w:rsidRPr="004B1C8D" w:rsidRDefault="005C366D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Наука о причинах, движущих силах и общих закономерностях исторического развития живой природы</w:t>
            </w:r>
          </w:p>
        </w:tc>
      </w:tr>
      <w:tr w:rsidR="00BF7907" w:rsidTr="00EE0998">
        <w:trPr>
          <w:trHeight w:val="1115"/>
        </w:trPr>
        <w:tc>
          <w:tcPr>
            <w:tcW w:w="4111" w:type="dxa"/>
          </w:tcPr>
          <w:p w:rsidR="00BF7907" w:rsidRPr="003F3F62" w:rsidRDefault="005C366D" w:rsidP="00EE0998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БОРЬБА ЗА СУЩЕСТВОВАНИЕ</w:t>
            </w:r>
          </w:p>
        </w:tc>
        <w:tc>
          <w:tcPr>
            <w:tcW w:w="5783" w:type="dxa"/>
          </w:tcPr>
          <w:p w:rsidR="00BF7907" w:rsidRPr="004B1C8D" w:rsidRDefault="005C366D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Сложные и многообразные внутривидовые и межвидовые отношения, а также взаимоотношения организмов с факторами среды</w:t>
            </w:r>
            <w:r w:rsidR="004F627A">
              <w:rPr>
                <w:sz w:val="28"/>
                <w:szCs w:val="28"/>
              </w:rPr>
              <w:t xml:space="preserve"> </w:t>
            </w:r>
          </w:p>
        </w:tc>
      </w:tr>
      <w:tr w:rsidR="00BF7907" w:rsidTr="00EE0998">
        <w:trPr>
          <w:trHeight w:val="1115"/>
        </w:trPr>
        <w:tc>
          <w:tcPr>
            <w:tcW w:w="4111" w:type="dxa"/>
          </w:tcPr>
          <w:p w:rsidR="00BF7907" w:rsidRPr="003F3F62" w:rsidRDefault="005C366D" w:rsidP="00EE0998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МАКРОЭВОЛЮЦИЯ</w:t>
            </w:r>
          </w:p>
        </w:tc>
        <w:tc>
          <w:tcPr>
            <w:tcW w:w="5783" w:type="dxa"/>
          </w:tcPr>
          <w:p w:rsidR="00BF7907" w:rsidRPr="004B1C8D" w:rsidRDefault="005C366D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Процесс образования надвидовых таксонов в ходе эволюции на протяжении всей истории Земли</w:t>
            </w:r>
          </w:p>
        </w:tc>
      </w:tr>
      <w:tr w:rsidR="00BF7907" w:rsidTr="00EE0998">
        <w:trPr>
          <w:trHeight w:val="1480"/>
        </w:trPr>
        <w:tc>
          <w:tcPr>
            <w:tcW w:w="4111" w:type="dxa"/>
          </w:tcPr>
          <w:p w:rsidR="00BF7907" w:rsidRPr="003F3F62" w:rsidRDefault="005C366D" w:rsidP="00EE099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>АРОМОРФОЗ</w:t>
            </w:r>
          </w:p>
        </w:tc>
        <w:tc>
          <w:tcPr>
            <w:tcW w:w="5783" w:type="dxa"/>
          </w:tcPr>
          <w:p w:rsidR="00BF7907" w:rsidRPr="004B1C8D" w:rsidRDefault="005C366D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Крупное эволюционное изменение, ведущее к общему подъёму организации живых организмов (многоклеточность, фотосинтез, теплокровность)</w:t>
            </w:r>
          </w:p>
        </w:tc>
      </w:tr>
      <w:tr w:rsidR="00BF7907" w:rsidTr="00EE0998">
        <w:trPr>
          <w:trHeight w:val="1480"/>
        </w:trPr>
        <w:tc>
          <w:tcPr>
            <w:tcW w:w="4111" w:type="dxa"/>
          </w:tcPr>
          <w:p w:rsidR="00BF7907" w:rsidRPr="00C43A02" w:rsidRDefault="00C43A02" w:rsidP="00EE0998">
            <w:pPr>
              <w:numPr>
                <w:ilvl w:val="0"/>
                <w:numId w:val="1"/>
              </w:numPr>
              <w:rPr>
                <w:b/>
              </w:rPr>
            </w:pPr>
            <w:r w:rsidRPr="00C43A02">
              <w:rPr>
                <w:b/>
              </w:rPr>
              <w:t>ЭКОЛОГИЧЕСК</w:t>
            </w:r>
            <w:r w:rsidR="005C366D">
              <w:rPr>
                <w:b/>
              </w:rPr>
              <w:t>ИЕ</w:t>
            </w:r>
            <w:r w:rsidRPr="00C43A02">
              <w:rPr>
                <w:b/>
              </w:rPr>
              <w:t xml:space="preserve"> </w:t>
            </w:r>
            <w:r w:rsidR="005C366D">
              <w:rPr>
                <w:b/>
              </w:rPr>
              <w:t>ФАКТОРЫ</w:t>
            </w:r>
          </w:p>
          <w:p w:rsidR="00BF7907" w:rsidRPr="003F3F62" w:rsidRDefault="00BF7907" w:rsidP="00EE0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783" w:type="dxa"/>
          </w:tcPr>
          <w:p w:rsidR="00BF7907" w:rsidRPr="004B1C8D" w:rsidRDefault="005C366D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Компоненты природной среды, влияющие на состояние </w:t>
            </w:r>
            <w:r w:rsidR="007627BC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свойства организм</w:t>
            </w:r>
            <w:r w:rsidR="007627BC">
              <w:rPr>
                <w:sz w:val="28"/>
                <w:szCs w:val="28"/>
              </w:rPr>
              <w:t>а.</w:t>
            </w:r>
          </w:p>
        </w:tc>
      </w:tr>
    </w:tbl>
    <w:p w:rsidR="00BF7907" w:rsidRDefault="00BF7907" w:rsidP="00BF7907"/>
    <w:p w:rsidR="00BF7907" w:rsidRDefault="00BF7907" w:rsidP="00BF7907"/>
    <w:p w:rsidR="0033605C" w:rsidRDefault="0033605C"/>
    <w:sectPr w:rsidR="0033605C" w:rsidSect="00E05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D09F9"/>
    <w:multiLevelType w:val="hybridMultilevel"/>
    <w:tmpl w:val="6ED2E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F7907"/>
    <w:rsid w:val="002F4F55"/>
    <w:rsid w:val="003228BE"/>
    <w:rsid w:val="0033605C"/>
    <w:rsid w:val="004F627A"/>
    <w:rsid w:val="005C366D"/>
    <w:rsid w:val="007627BC"/>
    <w:rsid w:val="00882B63"/>
    <w:rsid w:val="00BF1499"/>
    <w:rsid w:val="00BF7907"/>
    <w:rsid w:val="00C43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9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2017-03-31T07:03:00Z</dcterms:created>
  <dcterms:modified xsi:type="dcterms:W3CDTF">2017-03-31T07:03:00Z</dcterms:modified>
</cp:coreProperties>
</file>